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Page"/>
        <w:rPr>
          <w:sz w:val="20"/>
          <w:sz w:val="20"/>
          <w:szCs w:val="20"/>
          <w:rFonts w:ascii="Tahoma" w:hAnsi="Tahoma" w:eastAsia="Times New Roman" w:cs="Tahoma"/>
          <w:lang w:eastAsia="ru-RU"/>
        </w:rPr>
      </w:pPr>
      <w:r>
        <w:rPr/>
      </w:r>
      <w:r/>
    </w:p>
    <w:p>
      <w:pPr>
        <w:pStyle w:val="ConsPlusNormal"/>
        <w:numPr>
          <w:ilvl w:val="0"/>
          <w:numId w:val="0"/>
        </w:numPr>
        <w:jc w:val="right"/>
        <w:outlineLvl w:val="0"/>
        <w:rPr>
          <w:b/>
          <w:b/>
          <w:szCs w:val="20"/>
          <w:bCs/>
          <w:rFonts w:ascii="Times New Roman" w:hAnsi="Times New Roman" w:eastAsia="Times New Roman" w:cs="Calibri"/>
          <w:lang w:eastAsia="ru-RU"/>
        </w:rPr>
      </w:pPr>
      <w:r>
        <w:rPr>
          <w:rFonts w:ascii="Times New Roman" w:hAnsi="Times New Roman"/>
          <w:b/>
          <w:bCs/>
        </w:rPr>
        <w:t>Приложение</w:t>
      </w:r>
      <w:r/>
    </w:p>
    <w:p>
      <w:pPr>
        <w:pStyle w:val="ConsPlusNormal"/>
        <w:jc w:val="right"/>
        <w:rPr>
          <w:b/>
          <w:b/>
          <w:szCs w:val="20"/>
          <w:bCs/>
          <w:rFonts w:ascii="Times New Roman" w:hAnsi="Times New Roman" w:eastAsia="Times New Roman" w:cs="Calibri"/>
          <w:lang w:eastAsia="ru-RU"/>
        </w:rPr>
      </w:pPr>
      <w:r>
        <w:rPr>
          <w:rFonts w:ascii="Times New Roman" w:hAnsi="Times New Roman"/>
          <w:b/>
          <w:bCs/>
        </w:rPr>
      </w:r>
      <w:r/>
    </w:p>
    <w:p>
      <w:pPr>
        <w:pStyle w:val="ConsPlusNormal"/>
        <w:jc w:val="right"/>
        <w:rPr>
          <w:b/>
          <w:b/>
          <w:szCs w:val="20"/>
          <w:bCs/>
          <w:rFonts w:ascii="Times New Roman" w:hAnsi="Times New Roman" w:eastAsia="Times New Roman" w:cs="Calibri"/>
          <w:lang w:eastAsia="ru-RU"/>
        </w:rPr>
      </w:pPr>
      <w:r>
        <w:rPr>
          <w:rFonts w:ascii="Times New Roman" w:hAnsi="Times New Roman"/>
          <w:b/>
          <w:bCs/>
        </w:rPr>
        <w:t>Утверждено</w:t>
      </w:r>
      <w:r/>
    </w:p>
    <w:p>
      <w:pPr>
        <w:pStyle w:val="ConsPlusNormal"/>
        <w:jc w:val="right"/>
        <w:rPr>
          <w:b/>
          <w:b/>
          <w:szCs w:val="20"/>
          <w:bCs/>
          <w:rFonts w:ascii="Times New Roman" w:hAnsi="Times New Roman" w:eastAsia="Times New Roman" w:cs="Calibri"/>
          <w:lang w:eastAsia="ru-RU"/>
        </w:rPr>
      </w:pPr>
      <w:r>
        <w:rPr>
          <w:rFonts w:ascii="Times New Roman" w:hAnsi="Times New Roman"/>
          <w:b/>
          <w:bCs/>
        </w:rPr>
        <w:t>приказом ФССП России</w:t>
      </w:r>
      <w:r/>
    </w:p>
    <w:p>
      <w:pPr>
        <w:pStyle w:val="ConsPlusNormal"/>
        <w:jc w:val="right"/>
        <w:rPr>
          <w:b/>
          <w:b/>
          <w:szCs w:val="20"/>
          <w:bCs/>
          <w:rFonts w:ascii="Times New Roman" w:hAnsi="Times New Roman" w:eastAsia="Times New Roman" w:cs="Calibri"/>
          <w:lang w:eastAsia="ru-RU"/>
        </w:rPr>
      </w:pPr>
      <w:r>
        <w:rPr>
          <w:rFonts w:ascii="Times New Roman" w:hAnsi="Times New Roman"/>
          <w:b/>
          <w:bCs/>
        </w:rPr>
        <w:t>от 18.01.2018 N 20</w:t>
      </w:r>
      <w:r/>
    </w:p>
    <w:p>
      <w:pPr>
        <w:pStyle w:val="ConsPlusNormal"/>
        <w:jc w:val="right"/>
        <w:rPr>
          <w:b/>
          <w:b/>
          <w:szCs w:val="20"/>
          <w:bCs/>
          <w:rFonts w:ascii="Times New Roman" w:hAnsi="Times New Roman" w:eastAsia="Times New Roman" w:cs="Calibri"/>
          <w:lang w:eastAsia="ru-RU"/>
        </w:rPr>
      </w:pPr>
      <w:r>
        <w:rPr>
          <w:rFonts w:ascii="Times New Roman" w:hAnsi="Times New Roman"/>
          <w:b/>
          <w:bCs/>
        </w:rPr>
      </w:r>
      <w:r/>
    </w:p>
    <w:p>
      <w:pPr>
        <w:pStyle w:val="ConsPlusNormal"/>
        <w:jc w:val="right"/>
        <w:rPr>
          <w:b/>
          <w:b/>
          <w:szCs w:val="20"/>
          <w:bCs/>
          <w:rFonts w:ascii="Times New Roman" w:hAnsi="Times New Roman" w:eastAsia="Times New Roman" w:cs="Calibri"/>
          <w:lang w:eastAsia="ru-RU"/>
        </w:rPr>
      </w:pPr>
      <w:r>
        <w:rPr>
          <w:rFonts w:ascii="Times New Roman" w:hAnsi="Times New Roman"/>
          <w:b/>
          <w:bCs/>
        </w:rPr>
        <w:t>Форма</w:t>
      </w:r>
      <w:r/>
    </w:p>
    <w:p>
      <w:pPr>
        <w:pStyle w:val="ConsPlusNormal"/>
        <w:jc w:val="right"/>
        <w:rPr>
          <w:b/>
          <w:b/>
          <w:szCs w:val="20"/>
          <w:bCs/>
          <w:rFonts w:ascii="Times New Roman" w:hAnsi="Times New Roman" w:eastAsia="Times New Roman" w:cs="Calibri"/>
          <w:lang w:eastAsia="ru-RU"/>
        </w:rPr>
      </w:pPr>
      <w:r>
        <w:rPr>
          <w:rFonts w:ascii="Times New Roman" w:hAnsi="Times New Roman"/>
          <w:b/>
          <w:bCs/>
        </w:rPr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Times New Roman" w:hAnsi="Times New Roman" w:eastAsia="Times New Roman" w:cs="Courier New"/>
          <w:lang w:eastAsia="ru-RU"/>
        </w:rPr>
      </w:pPr>
      <w:r>
        <w:rPr>
          <w:rFonts w:ascii="Times New Roman" w:hAnsi="Times New Roman"/>
          <w:b/>
          <w:bCs/>
        </w:rPr>
        <w:t xml:space="preserve">                               </w:t>
      </w:r>
      <w:r>
        <w:rPr>
          <w:rFonts w:ascii="Times New Roman" w:hAnsi="Times New Roman"/>
          <w:b/>
          <w:bCs/>
        </w:rPr>
        <w:t>____________________________________________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    </w:t>
      </w:r>
      <w:r>
        <w:rPr>
          <w:b/>
          <w:bCs/>
        </w:rPr>
        <w:t>(указывается  наименование (для юридического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    </w:t>
      </w:r>
      <w:r>
        <w:rPr>
          <w:b/>
          <w:bCs/>
        </w:rPr>
        <w:t>лица), фамилия, имя и отчество (при наличии)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    </w:t>
      </w:r>
      <w:r>
        <w:rPr>
          <w:b/>
          <w:bCs/>
        </w:rPr>
        <w:t>(для  физического  лица)  кредитора  и (или)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    </w:t>
      </w:r>
      <w:r>
        <w:rPr>
          <w:b/>
          <w:bCs/>
        </w:rPr>
        <w:t>лица,  действующего  от  его  имени  и (или)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    </w:t>
      </w:r>
      <w:r>
        <w:rPr>
          <w:b/>
          <w:bCs/>
        </w:rPr>
        <w:t>в его интересах)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bookmarkStart w:id="0" w:name="P44"/>
      <w:bookmarkEnd w:id="0"/>
      <w:r>
        <w:rPr>
          <w:b/>
          <w:bCs/>
        </w:rPr>
        <w:t xml:space="preserve">                                 </w:t>
      </w:r>
      <w:r>
        <w:rPr>
          <w:b/>
          <w:bCs/>
        </w:rPr>
        <w:t>Заявление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</w:t>
      </w:r>
      <w:r>
        <w:rPr>
          <w:b/>
          <w:bCs/>
        </w:rPr>
        <w:t>должника об осуществлении взаимодействия с кредитором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</w:t>
      </w:r>
      <w:r>
        <w:rPr>
          <w:b/>
          <w:bCs/>
        </w:rPr>
        <w:t>и (или) лицом, действующим от его имени и (или) в его интересах,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</w:t>
      </w:r>
      <w:r>
        <w:rPr>
          <w:b/>
          <w:bCs/>
        </w:rPr>
        <w:t>только через представителя либо об отказе от взаимодействия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Заявитель ________________________________________________________________.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</w:t>
      </w:r>
      <w:r>
        <w:rPr>
          <w:b/>
          <w:bCs/>
        </w:rPr>
        <w:t>(фамилия, имя и отчество (при наличии)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Документ, удостоверяющий личность заявителя: ______________________________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серия _________ номер __________________ выдан "__" _______________ ____ г.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__________________________________________________________________________.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     </w:t>
      </w:r>
      <w:r>
        <w:rPr>
          <w:b/>
          <w:bCs/>
        </w:rPr>
        <w:t>(кем выдан)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Адрес места жительства заявителя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__________________________________________________________________________.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Контактные телефоны заявителя: ___________________________________________.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     </w:t>
      </w:r>
      <w:r>
        <w:rPr>
          <w:b/>
          <w:bCs/>
        </w:rPr>
        <w:t>(указываются номера телефонов с указанием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                    </w:t>
      </w:r>
      <w:r>
        <w:rPr>
          <w:b/>
          <w:bCs/>
        </w:rPr>
        <w:t>кода города)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Адрес электронной почты заявителя (при наличии): 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</w:r>
      <w:r/>
    </w:p>
    <w:p>
      <w:pPr>
        <w:pStyle w:val="ConsPlusNonformat"/>
        <w:jc w:val="both"/>
      </w:pPr>
      <w:r>
        <w:rPr>
          <w:b/>
          <w:bCs/>
        </w:rPr>
        <w:t xml:space="preserve">    </w:t>
      </w:r>
      <w:r>
        <w:rPr>
          <w:b/>
          <w:bCs/>
        </w:rPr>
        <w:t xml:space="preserve">1.  </w:t>
      </w:r>
      <w:hyperlink w:anchor="P103">
        <w:r>
          <w:rPr>
            <w:rStyle w:val="Style14"/>
            <w:b/>
            <w:bCs/>
            <w:color w:val="0000FF"/>
          </w:rPr>
          <w:t>&lt;*&gt;</w:t>
        </w:r>
      </w:hyperlink>
      <w:r>
        <w:rPr>
          <w:b/>
          <w:bCs/>
        </w:rPr>
        <w:t xml:space="preserve">  Прошу   при  совершении  действий,  направленных  на   возврат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просроченной задолженности,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___________________________________________________________________________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</w:t>
      </w:r>
      <w:r>
        <w:rPr>
          <w:b/>
          <w:bCs/>
        </w:rPr>
        <w:t>(номер и дата документа, подтверждающего возникновение задолженности)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осуществлять  взаимодействие  со  мной способами, предусмотренными пунктами</w:t>
      </w:r>
      <w:r/>
    </w:p>
    <w:p>
      <w:pPr>
        <w:pStyle w:val="ConsPlusNonformat"/>
        <w:jc w:val="both"/>
      </w:pPr>
      <w:hyperlink r:id="rId2">
        <w:r>
          <w:rPr>
            <w:rStyle w:val="Style14"/>
            <w:b/>
            <w:bCs/>
            <w:color w:val="0000FF"/>
          </w:rPr>
          <w:t>1</w:t>
        </w:r>
      </w:hyperlink>
      <w:r>
        <w:rPr>
          <w:b/>
          <w:bCs/>
        </w:rPr>
        <w:t xml:space="preserve">  и  </w:t>
      </w:r>
      <w:hyperlink r:id="rId3">
        <w:r>
          <w:rPr>
            <w:rStyle w:val="Style14"/>
            <w:b/>
            <w:bCs/>
            <w:color w:val="0000FF"/>
          </w:rPr>
          <w:t>2  части  1  статьи  4</w:t>
        </w:r>
      </w:hyperlink>
      <w:r>
        <w:rPr>
          <w:b/>
          <w:bCs/>
        </w:rPr>
        <w:t xml:space="preserve">  Федерального  закона  от  03.07.2016 N 230-ФЗ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"О защите  прав  и  законных  интересов  физических  лиц  при осуществлении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деятельности по  возврату просроченной задолженности и о внесении изменений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в  Федеральный  закон  "О  микрофинансовой  деятельности  и микрофинансовых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организациях", через моего представителя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__________________________________________________________________________.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</w:t>
      </w:r>
      <w:r>
        <w:rPr>
          <w:b/>
          <w:bCs/>
        </w:rPr>
        <w:t>(фамилия, имя, отчество (при наличии)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Номер удостоверения адвоката: ____________________________________________.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Реестровый   номер   и   дата   включения   в  реестр   адвокатов  субъекта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Российской Федерации, наименование реестра: ______________________________.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Контактные телефоны представителя: _______________________________________.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             </w:t>
      </w:r>
      <w:r>
        <w:rPr>
          <w:b/>
          <w:bCs/>
        </w:rPr>
        <w:t>(указываются номера телефонов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                    </w:t>
      </w:r>
      <w:r>
        <w:rPr>
          <w:b/>
          <w:bCs/>
        </w:rPr>
        <w:t>с кодом города)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Адрес электронной почты представителя: ___________________________________.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Почтовый адрес представителя: ____________________________________________.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</w:r>
      <w:r/>
    </w:p>
    <w:p>
      <w:pPr>
        <w:pStyle w:val="ConsPlusNonformat"/>
        <w:jc w:val="both"/>
      </w:pPr>
      <w:r>
        <w:rPr>
          <w:b/>
          <w:bCs/>
        </w:rPr>
        <w:t xml:space="preserve">    </w:t>
      </w:r>
      <w:r>
        <w:rPr>
          <w:b/>
          <w:bCs/>
        </w:rPr>
        <w:t xml:space="preserve">2. </w:t>
      </w:r>
      <w:hyperlink w:anchor="P104">
        <w:r>
          <w:rPr>
            <w:rStyle w:val="Style14"/>
            <w:b/>
            <w:bCs/>
            <w:color w:val="0000FF"/>
          </w:rPr>
          <w:t>&lt;**&gt;</w:t>
        </w:r>
      </w:hyperlink>
      <w:r>
        <w:rPr>
          <w:b/>
          <w:bCs/>
        </w:rPr>
        <w:t xml:space="preserve"> При  совершении  действий, направленных на возврат просроченной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задолженности,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___________________________________________________________________________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</w:t>
      </w:r>
      <w:r>
        <w:rPr>
          <w:b/>
          <w:bCs/>
        </w:rPr>
        <w:t>(номер и дата документа, подтверждающего возникновение задолженности)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сообщаю об  отказе  от  взаимодействия со мной способами,  предусмотренными</w:t>
      </w:r>
      <w:r/>
    </w:p>
    <w:p>
      <w:pPr>
        <w:pStyle w:val="ConsPlusNonformat"/>
        <w:jc w:val="both"/>
      </w:pPr>
      <w:hyperlink r:id="rId4">
        <w:r>
          <w:rPr>
            <w:rStyle w:val="Style14"/>
            <w:b/>
            <w:bCs/>
            <w:color w:val="0000FF"/>
          </w:rPr>
          <w:t>пунктами 1</w:t>
        </w:r>
      </w:hyperlink>
      <w:r>
        <w:rPr>
          <w:b/>
          <w:bCs/>
        </w:rPr>
        <w:t xml:space="preserve">  и  </w:t>
      </w:r>
      <w:hyperlink r:id="rId5">
        <w:r>
          <w:rPr>
            <w:rStyle w:val="Style14"/>
            <w:b/>
            <w:bCs/>
            <w:color w:val="0000FF"/>
          </w:rPr>
          <w:t>2  части  1  статьи  4</w:t>
        </w:r>
      </w:hyperlink>
      <w:r>
        <w:rPr>
          <w:b/>
          <w:bCs/>
        </w:rPr>
        <w:t xml:space="preserve">  Федерального  закона  от  03.07.2016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N 230-ФЗ  "О   защите    прав   и   законных   интересов   физических   лиц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при осуществлении деятельности  по  возврату просроченной задолженности и о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внесении изменений  в  Федеральный  закон  "О  микрофинансовой деятельности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и микрофинансовых организациях".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Заявление составлено "__" ___________ ____ г.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Подпись заявителя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>_________________ _________________________________________________________</w:t>
      </w:r>
      <w:r/>
    </w:p>
    <w:p>
      <w:pPr>
        <w:pStyle w:val="ConsPlusNonformat"/>
        <w:jc w:val="both"/>
        <w:rPr>
          <w:sz w:val="20"/>
          <w:b/>
          <w:sz w:val="20"/>
          <w:b/>
          <w:szCs w:val="20"/>
          <w:bCs/>
          <w:rFonts w:ascii="Courier New" w:hAnsi="Courier New" w:eastAsia="Times New Roman" w:cs="Courier New"/>
          <w:lang w:eastAsia="ru-RU"/>
        </w:rPr>
      </w:pPr>
      <w:r>
        <w:rPr>
          <w:b/>
          <w:bCs/>
        </w:rPr>
        <w:t xml:space="preserve">                           </w:t>
      </w:r>
      <w:r>
        <w:rPr>
          <w:b/>
          <w:bCs/>
        </w:rPr>
        <w:t>(фамилия, имя и отчество (при наличии)</w:t>
      </w:r>
      <w:r/>
    </w:p>
    <w:p>
      <w:pPr>
        <w:pStyle w:val="ConsPlusNormal"/>
        <w:jc w:val="both"/>
        <w:rPr>
          <w:b/>
          <w:b/>
          <w:szCs w:val="20"/>
          <w:bCs/>
          <w:rFonts w:ascii="Calibri" w:hAnsi="Calibri" w:eastAsia="Times New Roman" w:cs="Calibri"/>
          <w:lang w:eastAsia="ru-RU"/>
        </w:rPr>
      </w:pPr>
      <w:r>
        <w:rPr>
          <w:b/>
          <w:bCs/>
        </w:rPr>
      </w:r>
      <w:r/>
    </w:p>
    <w:p>
      <w:pPr>
        <w:pStyle w:val="ConsPlusNormal"/>
        <w:ind w:firstLine="540"/>
        <w:jc w:val="both"/>
        <w:rPr>
          <w:b/>
          <w:b/>
          <w:szCs w:val="20"/>
          <w:bCs/>
          <w:rFonts w:ascii="Calibri" w:hAnsi="Calibri" w:eastAsia="Times New Roman" w:cs="Calibri"/>
          <w:lang w:eastAsia="ru-RU"/>
        </w:rPr>
      </w:pPr>
      <w:r>
        <w:rPr>
          <w:b/>
          <w:bCs/>
        </w:rPr>
        <w:t>--------------------------------</w:t>
      </w:r>
      <w:r/>
    </w:p>
    <w:p>
      <w:pPr>
        <w:pStyle w:val="ConsPlusNormal"/>
        <w:spacing w:before="220" w:after="0"/>
        <w:ind w:firstLine="540"/>
        <w:jc w:val="both"/>
        <w:rPr>
          <w:b/>
          <w:b/>
          <w:szCs w:val="20"/>
          <w:bCs/>
          <w:rFonts w:ascii="Calibri" w:hAnsi="Calibri" w:eastAsia="Times New Roman" w:cs="Calibri"/>
          <w:lang w:eastAsia="ru-RU"/>
        </w:rPr>
      </w:pPr>
      <w:bookmarkStart w:id="1" w:name="P103"/>
      <w:bookmarkEnd w:id="1"/>
      <w:r>
        <w:rPr>
          <w:b/>
          <w:bCs/>
        </w:rPr>
        <w:t>&lt;*&gt; Заполняется должником в случае принятия решения об осуществлении взаимодействия предусмотренными способами через представителя.</w:t>
      </w:r>
      <w:r/>
    </w:p>
    <w:p>
      <w:pPr>
        <w:pStyle w:val="ConsPlusNormal"/>
        <w:spacing w:before="220" w:after="0"/>
        <w:ind w:firstLine="540"/>
        <w:jc w:val="both"/>
        <w:rPr>
          <w:b/>
          <w:b/>
          <w:szCs w:val="20"/>
          <w:bCs/>
          <w:rFonts w:ascii="Calibri" w:hAnsi="Calibri" w:eastAsia="Times New Roman" w:cs="Calibri"/>
          <w:lang w:eastAsia="ru-RU"/>
        </w:rPr>
      </w:pPr>
      <w:bookmarkStart w:id="2" w:name="P104"/>
      <w:bookmarkEnd w:id="2"/>
      <w:r>
        <w:rPr>
          <w:b/>
          <w:bCs/>
        </w:rPr>
        <w:t>&lt;**&gt; Заполняется должником в случае принятия решения об отказе от взаимодействия предусмотренными способами.</w:t>
      </w:r>
      <w:r/>
    </w:p>
    <w:p>
      <w:pPr>
        <w:pStyle w:val="ConsPlusNormal"/>
        <w:ind w:firstLine="540"/>
        <w:jc w:val="both"/>
        <w:rPr>
          <w:b/>
          <w:b/>
          <w:szCs w:val="20"/>
          <w:bCs/>
          <w:rFonts w:ascii="Calibri" w:hAnsi="Calibri" w:eastAsia="Times New Roman" w:cs="Calibri"/>
          <w:lang w:eastAsia="ru-RU"/>
        </w:rPr>
      </w:pPr>
      <w:r>
        <w:rPr>
          <w:b/>
          <w:bCs/>
        </w:rPr>
      </w:r>
      <w:r/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a9231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Lohit Devanagari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Lohit Devanagari"/>
    </w:rPr>
  </w:style>
  <w:style w:type="paragraph" w:styleId="ConsPlusNormal" w:customStyle="1">
    <w:name w:val="ConsPlusNormal"/>
    <w:rsid w:val="008e7b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sz w:val="22"/>
      <w:szCs w:val="20"/>
      <w:lang w:eastAsia="ru-RU" w:val="ru-RU" w:bidi="ar-SA"/>
    </w:rPr>
  </w:style>
  <w:style w:type="paragraph" w:styleId="ConsPlusNonformat" w:customStyle="1">
    <w:name w:val="ConsPlusNonformat"/>
    <w:rsid w:val="008e7bff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sz w:val="20"/>
      <w:szCs w:val="20"/>
      <w:lang w:eastAsia="ru-RU" w:val="ru-RU" w:bidi="ar-SA"/>
    </w:rPr>
  </w:style>
  <w:style w:type="paragraph" w:styleId="ConsPlusTitle" w:customStyle="1">
    <w:name w:val="ConsPlusTitle"/>
    <w:rsid w:val="008e7b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eastAsia="ru-RU" w:val="ru-RU" w:bidi="ar-SA"/>
    </w:rPr>
  </w:style>
  <w:style w:type="paragraph" w:styleId="ConsPlusTitlePage" w:customStyle="1">
    <w:name w:val="ConsPlusTitlePage"/>
    <w:rsid w:val="008e7bff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722DD0984968F505A9BDC5E48671CDDB87645A3259FB15610670AEF666F7BC86726575DEC46F01DAuBJCJ" TargetMode="External"/><Relationship Id="rId3" Type="http://schemas.openxmlformats.org/officeDocument/2006/relationships/hyperlink" Target="consultantplus://offline/ref=722DD0984968F505A9BDC5E48671CDDB87645A3259FB15610670AEF666F7BC86726575DEC46F01DAuBJ3J" TargetMode="External"/><Relationship Id="rId4" Type="http://schemas.openxmlformats.org/officeDocument/2006/relationships/hyperlink" Target="consultantplus://offline/ref=722DD0984968F505A9BDC5E48671CDDB87645A3259FB15610670AEF666F7BC86726575DEC46F01DAuBJCJ" TargetMode="External"/><Relationship Id="rId5" Type="http://schemas.openxmlformats.org/officeDocument/2006/relationships/hyperlink" Target="consultantplus://offline/ref=722DD0984968F505A9BDC5E48671CDDB87645A3259FB15610670AEF666F7BC86726575DEC46F01DAuBJ3J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LibreOffice/4.3.7.2$Linux_X86_64 LibreOffice_project/430$Build-2</Application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2018-02-28T09:09:00Z</dcterms:created>
  <dc:creator>Риэлторы</dc:creator>
  <dc:language>ru-RU</dc:language>
  <cp:lastModifiedBy>Кувакина  Расиховна</cp:lastModifiedBy>
  <dcterms:modified xsi:type="dcterms:W3CDTF">2018-03-02T11:58:40Z</dcterms:modified>
  <cp:revision>2</cp:revision>
</cp:coreProperties>
</file>